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15" w:rsidRDefault="00861015" w:rsidP="00861015">
      <w:pPr>
        <w:jc w:val="center"/>
        <w:rPr>
          <w:sz w:val="32"/>
        </w:rPr>
      </w:pPr>
      <w:r w:rsidRPr="00D65872">
        <w:rPr>
          <w:sz w:val="32"/>
        </w:rPr>
        <w:t xml:space="preserve">List of </w:t>
      </w:r>
      <w:r>
        <w:rPr>
          <w:sz w:val="32"/>
        </w:rPr>
        <w:t>Annexure</w:t>
      </w:r>
      <w:r w:rsidRPr="00D65872">
        <w:rPr>
          <w:sz w:val="32"/>
        </w:rPr>
        <w:t xml:space="preserve"> </w:t>
      </w:r>
      <w:r>
        <w:rPr>
          <w:sz w:val="32"/>
        </w:rPr>
        <w:t xml:space="preserve">- </w:t>
      </w:r>
      <w:r w:rsidRPr="00D65872">
        <w:rPr>
          <w:sz w:val="32"/>
        </w:rPr>
        <w:t xml:space="preserve">I </w:t>
      </w:r>
      <w:r>
        <w:rPr>
          <w:sz w:val="32"/>
        </w:rPr>
        <w:t>I</w:t>
      </w:r>
      <w:r w:rsidRPr="00D65872">
        <w:rPr>
          <w:sz w:val="32"/>
        </w:rPr>
        <w:t>tem</w:t>
      </w:r>
      <w:r>
        <w:rPr>
          <w:sz w:val="32"/>
        </w:rPr>
        <w:t xml:space="preserve"> (Laboratory Materials</w:t>
      </w:r>
      <w:proofErr w:type="gramStart"/>
      <w:r>
        <w:rPr>
          <w:sz w:val="32"/>
        </w:rPr>
        <w:t>)  in</w:t>
      </w:r>
      <w:proofErr w:type="gramEnd"/>
      <w:r>
        <w:rPr>
          <w:sz w:val="32"/>
        </w:rPr>
        <w:t xml:space="preserve"> continuation with memo no </w:t>
      </w:r>
      <w:r w:rsidR="00736862">
        <w:rPr>
          <w:sz w:val="32"/>
        </w:rPr>
        <w:t>CMOH(SPG)/</w:t>
      </w:r>
      <w:r>
        <w:rPr>
          <w:sz w:val="32"/>
        </w:rPr>
        <w:t>3838 dated 17.10.14 from the CMOH south 24 parganas.</w:t>
      </w:r>
    </w:p>
    <w:tbl>
      <w:tblPr>
        <w:tblW w:w="9747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741"/>
        <w:gridCol w:w="1341"/>
        <w:gridCol w:w="1591"/>
        <w:gridCol w:w="1534"/>
      </w:tblGrid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Sl. No.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Items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Packing size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Unit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Manufacturer / Brand</w:t>
            </w:r>
          </w:p>
        </w:tc>
      </w:tr>
      <w:tr w:rsidR="00861015" w:rsidRPr="00D53ADD" w:rsidTr="00FF5C41">
        <w:trPr>
          <w:trHeight w:val="1670"/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Sputum Container (Cups made of special Medical Grade Polypropylene, thin plastic, translucent, Diameter-4cm,Capacity -30 ml., screw Cap should also be made of special Medical Grade Polypropylene and should be air tight. Leak proof) with label pasted by the side of the container. 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b/>
                <w:bCs/>
                <w:sz w:val="20"/>
                <w:szCs w:val="20"/>
              </w:rPr>
              <w:t>50 pieces pack ( 10 x 10 in rows</w:t>
            </w:r>
            <w:r w:rsidRPr="00D53AD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100 Pc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ind w:left="572" w:hanging="572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Plastic locally</w:t>
            </w:r>
          </w:p>
          <w:p w:rsidR="00861015" w:rsidRPr="00D53ADD" w:rsidRDefault="00861015" w:rsidP="00637133">
            <w:pPr>
              <w:ind w:left="572" w:hanging="572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Made</w:t>
            </w:r>
          </w:p>
        </w:tc>
      </w:tr>
      <w:tr w:rsidR="00861015" w:rsidRPr="00D53ADD" w:rsidTr="00FF5C41">
        <w:trPr>
          <w:trHeight w:val="789"/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New glass Slides (75 mm x 26 mm x 1.45 mm), clean scratch free with smooth edges, uniform refractive index. 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53AD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50 slide box, 10 box pack 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box (containing 50 slides)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PIC 2 </w:t>
            </w:r>
          </w:p>
        </w:tc>
      </w:tr>
      <w:tr w:rsidR="00861015" w:rsidRPr="00D53ADD" w:rsidTr="00FF5C41">
        <w:trPr>
          <w:trHeight w:val="1456"/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Basic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Fuchsin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Powder [ specification- Chemical name :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Pararosaniline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hydrochioride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>, chemical structure: C</w:t>
            </w:r>
            <w:r w:rsidRPr="00D53ADD">
              <w:rPr>
                <w:rFonts w:ascii="Tahoma" w:hAnsi="Tahoma" w:cs="Tahoma"/>
                <w:sz w:val="20"/>
                <w:szCs w:val="20"/>
                <w:vertAlign w:val="subscript"/>
              </w:rPr>
              <w:t>19</w:t>
            </w:r>
            <w:r w:rsidRPr="00D53ADD">
              <w:rPr>
                <w:rFonts w:ascii="Tahoma" w:hAnsi="Tahoma" w:cs="Tahoma"/>
                <w:sz w:val="20"/>
                <w:szCs w:val="20"/>
              </w:rPr>
              <w:t>H</w:t>
            </w:r>
            <w:r w:rsidRPr="00D53ADD">
              <w:rPr>
                <w:rFonts w:ascii="Tahoma" w:hAnsi="Tahoma" w:cs="Tahoma"/>
                <w:sz w:val="20"/>
                <w:szCs w:val="20"/>
                <w:vertAlign w:val="subscript"/>
              </w:rPr>
              <w:t>18</w:t>
            </w:r>
            <w:r w:rsidRPr="00D53ADD">
              <w:rPr>
                <w:rFonts w:ascii="Tahoma" w:hAnsi="Tahoma" w:cs="Tahoma"/>
                <w:sz w:val="20"/>
                <w:szCs w:val="20"/>
              </w:rPr>
              <w:t>N</w:t>
            </w:r>
            <w:r w:rsidRPr="00D53ADD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 w:rsidRPr="00D53ADD">
              <w:rPr>
                <w:rFonts w:ascii="Tahoma" w:hAnsi="Tahoma" w:cs="Tahoma"/>
                <w:sz w:val="20"/>
                <w:szCs w:val="20"/>
              </w:rPr>
              <w:t xml:space="preserve">Cl mol wt:323.8 'Dye content: Approx. 85%-88%(dye content must be mentioned)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Colour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: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Metalic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green]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25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gms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packing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Rate per 25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gms</w:t>
            </w:r>
            <w:proofErr w:type="spellEnd"/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E-MERK / QUALIGEN / RANBAXY </w:t>
            </w:r>
          </w:p>
        </w:tc>
      </w:tr>
      <w:tr w:rsidR="00861015" w:rsidRPr="00D53ADD" w:rsidTr="00FF5C41">
        <w:trPr>
          <w:trHeight w:val="2684"/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Methylene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Blue (The chemical name: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Methylthionine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chloride, the chemical structure: </w:t>
            </w:r>
            <w:proofErr w:type="gramStart"/>
            <w:r w:rsidRPr="00D53ADD">
              <w:rPr>
                <w:rFonts w:ascii="Tahoma" w:hAnsi="Tahoma" w:cs="Tahoma"/>
                <w:sz w:val="20"/>
                <w:szCs w:val="20"/>
              </w:rPr>
              <w:t>C</w:t>
            </w:r>
            <w:r w:rsidRPr="00D53ADD">
              <w:rPr>
                <w:rFonts w:ascii="Tahoma" w:hAnsi="Tahoma" w:cs="Tahoma"/>
                <w:sz w:val="20"/>
                <w:szCs w:val="20"/>
                <w:vertAlign w:val="subscript"/>
              </w:rPr>
              <w:t>16</w:t>
            </w:r>
            <w:r w:rsidRPr="00D53ADD">
              <w:rPr>
                <w:rFonts w:ascii="Tahoma" w:hAnsi="Tahoma" w:cs="Tahoma"/>
                <w:sz w:val="20"/>
                <w:szCs w:val="20"/>
              </w:rPr>
              <w:t>H</w:t>
            </w:r>
            <w:r w:rsidRPr="00D53ADD">
              <w:rPr>
                <w:rFonts w:ascii="Tahoma" w:hAnsi="Tahoma" w:cs="Tahoma"/>
                <w:sz w:val="20"/>
                <w:szCs w:val="20"/>
                <w:vertAlign w:val="subscript"/>
              </w:rPr>
              <w:t>18</w:t>
            </w:r>
            <w:r w:rsidRPr="00D53ADD">
              <w:rPr>
                <w:rFonts w:ascii="Tahoma" w:hAnsi="Tahoma" w:cs="Tahoma"/>
                <w:sz w:val="20"/>
                <w:szCs w:val="20"/>
              </w:rPr>
              <w:t>ClN</w:t>
            </w:r>
            <w:r w:rsidRPr="00D53ADD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 w:rsidRPr="00D53ADD">
              <w:rPr>
                <w:rFonts w:ascii="Tahoma" w:hAnsi="Tahoma" w:cs="Tahoma"/>
                <w:sz w:val="20"/>
                <w:szCs w:val="20"/>
              </w:rPr>
              <w:t>S.,</w:t>
            </w:r>
            <w:proofErr w:type="gram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Molecular Wt: 319.9, Dye content: Should be available on the container. Approximately, 82% (to calculate the required amount of Methyl blue, divide the</w:t>
            </w:r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D53ADD">
              <w:rPr>
                <w:rFonts w:ascii="Tahoma" w:hAnsi="Tahoma" w:cs="Tahoma"/>
                <w:sz w:val="20"/>
                <w:szCs w:val="20"/>
              </w:rPr>
              <w:t>actual</w:t>
            </w:r>
            <w:proofErr w:type="gram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amount by dye content. For example: Dye content = 82%, actual amount = 1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gms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, required amount = 1/0.82 = 1.22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gms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.)) 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25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gms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packing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Rate per 25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gms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Bottle</w:t>
            </w:r>
          </w:p>
        </w:tc>
        <w:tc>
          <w:tcPr>
            <w:tcW w:w="1534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E-MERK / QUALIGEN / RANBAXY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Sulphuric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Acid (Chemical structure: H</w:t>
            </w:r>
            <w:r w:rsidRPr="00D53ADD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D53ADD">
              <w:rPr>
                <w:rFonts w:ascii="Tahoma" w:hAnsi="Tahoma" w:cs="Tahoma"/>
                <w:sz w:val="20"/>
                <w:szCs w:val="20"/>
              </w:rPr>
              <w:t>SO</w:t>
            </w:r>
            <w:r w:rsidRPr="00D53ADD">
              <w:rPr>
                <w:rFonts w:ascii="Tahoma" w:hAnsi="Tahoma" w:cs="Tahoma"/>
                <w:sz w:val="20"/>
                <w:szCs w:val="20"/>
                <w:vertAlign w:val="subscript"/>
              </w:rPr>
              <w:t>4</w:t>
            </w:r>
            <w:r w:rsidRPr="00D53ADD">
              <w:rPr>
                <w:rFonts w:ascii="Tahoma" w:hAnsi="Tahoma" w:cs="Tahoma"/>
                <w:sz w:val="20"/>
                <w:szCs w:val="20"/>
              </w:rPr>
              <w:t xml:space="preserve">  Molecular wt: 98.08 Purity: 95-97%,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Colour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>: Clear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500 ml packing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500 ml.</w:t>
            </w:r>
          </w:p>
        </w:tc>
        <w:tc>
          <w:tcPr>
            <w:tcW w:w="1534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E-MERK / QUALIGEN / RANBAXY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Liquid paraffin (heavy), refractive index of 1.48, a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colourless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odourless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transparent, free from fluorescence in day light with relative density of 0.827 to 0.890, viscosity of 110 to 230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s., specific gravity of 0.76-0.78 at 15.5°C. 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500 ml packing   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500 ml</w:t>
            </w:r>
          </w:p>
        </w:tc>
        <w:tc>
          <w:tcPr>
            <w:tcW w:w="1534" w:type="dxa"/>
          </w:tcPr>
          <w:p w:rsidR="00FF5C41" w:rsidRDefault="00FF5C41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E-MERK / QUALIGEN / RANBAXY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Diamond Marker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1 piece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Pc.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Amit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/ KK 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Filter Paper Packs of 100 Pc 116 cm diameter 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100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cicle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116 MS DIA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100 paper pack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Whatman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/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Biva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Methylated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Spirit ( for burning)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5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Litre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jar.   ( white jar)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jar.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Branded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Methylated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Spirit (Chemical name: Ethanol </w:t>
            </w:r>
            <w:r>
              <w:rPr>
                <w:rFonts w:ascii="Tahoma" w:hAnsi="Tahoma" w:cs="Tahoma"/>
                <w:sz w:val="20"/>
                <w:szCs w:val="20"/>
              </w:rPr>
              <w:t>)  {</w:t>
            </w:r>
            <w:r w:rsidRPr="00D53ADD">
              <w:rPr>
                <w:rFonts w:ascii="Tahoma" w:hAnsi="Tahoma" w:cs="Tahoma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sz w:val="20"/>
                <w:szCs w:val="20"/>
              </w:rPr>
              <w:t>natured by</w:t>
            </w:r>
            <w:r w:rsidRPr="00D53ADD">
              <w:rPr>
                <w:rFonts w:ascii="Tahoma" w:hAnsi="Tahoma" w:cs="Tahoma"/>
                <w:sz w:val="20"/>
                <w:szCs w:val="20"/>
              </w:rPr>
              <w:t xml:space="preserve"> 5% Isopropyl alcohol + 5%</w:t>
            </w:r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lastRenderedPageBreak/>
              <w:t>Methanol</w:t>
            </w:r>
            <w:r>
              <w:rPr>
                <w:rFonts w:ascii="Tahoma" w:hAnsi="Tahoma" w:cs="Tahoma"/>
                <w:sz w:val="20"/>
                <w:szCs w:val="20"/>
              </w:rPr>
              <w:t>}</w:t>
            </w:r>
            <w:r w:rsidRPr="00D53AD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D53ADD">
              <w:rPr>
                <w:rFonts w:ascii="Tahoma" w:hAnsi="Tahoma" w:cs="Tahoma"/>
                <w:sz w:val="20"/>
                <w:szCs w:val="20"/>
              </w:rPr>
              <w:t>Molecular structure: C</w:t>
            </w:r>
            <w:r w:rsidRPr="00D53ADD">
              <w:rPr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D53ADD">
              <w:rPr>
                <w:rFonts w:ascii="Tahoma" w:hAnsi="Tahoma" w:cs="Tahoma"/>
                <w:sz w:val="20"/>
                <w:szCs w:val="20"/>
              </w:rPr>
              <w:t>H</w:t>
            </w:r>
            <w:r w:rsidRPr="00D53ADD">
              <w:rPr>
                <w:rFonts w:ascii="Tahoma" w:hAnsi="Tahoma" w:cs="Tahoma"/>
                <w:sz w:val="20"/>
                <w:szCs w:val="20"/>
                <w:vertAlign w:val="subscript"/>
              </w:rPr>
              <w:t>5</w:t>
            </w:r>
            <w:r w:rsidRPr="00D53ADD">
              <w:rPr>
                <w:rFonts w:ascii="Tahoma" w:hAnsi="Tahoma" w:cs="Tahoma"/>
                <w:sz w:val="20"/>
                <w:szCs w:val="20"/>
              </w:rPr>
              <w:t>OH, Molecular wt: 46.07, Purity: 90%)</w:t>
            </w:r>
            <w:r>
              <w:rPr>
                <w:rFonts w:ascii="Tahoma" w:hAnsi="Tahoma" w:cs="Tahoma"/>
                <w:sz w:val="20"/>
                <w:szCs w:val="20"/>
              </w:rPr>
              <w:t xml:space="preserve">  [for reagent preparation]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lastRenderedPageBreak/>
              <w:t xml:space="preserve">2 .5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Litre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jar.  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lastRenderedPageBreak/>
              <w:t>Rate per jar.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lastRenderedPageBreak/>
              <w:t xml:space="preserve">Reputed company 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lastRenderedPageBreak/>
              <w:t>11.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Phenol (The chemical structure: C</w:t>
            </w:r>
            <w:r w:rsidRPr="00D53ADD">
              <w:rPr>
                <w:rFonts w:ascii="Tahoma" w:hAnsi="Tahoma" w:cs="Tahoma"/>
                <w:sz w:val="20"/>
                <w:szCs w:val="20"/>
                <w:vertAlign w:val="subscript"/>
              </w:rPr>
              <w:t>6</w:t>
            </w:r>
            <w:r w:rsidRPr="00D53ADD">
              <w:rPr>
                <w:rFonts w:ascii="Tahoma" w:hAnsi="Tahoma" w:cs="Tahoma"/>
                <w:sz w:val="20"/>
                <w:szCs w:val="20"/>
              </w:rPr>
              <w:t>H</w:t>
            </w:r>
            <w:r w:rsidRPr="00D53ADD">
              <w:rPr>
                <w:rFonts w:ascii="Tahoma" w:hAnsi="Tahoma" w:cs="Tahoma"/>
                <w:sz w:val="20"/>
                <w:szCs w:val="20"/>
                <w:vertAlign w:val="subscript"/>
              </w:rPr>
              <w:t>5</w:t>
            </w:r>
            <w:r w:rsidRPr="00D53ADD">
              <w:rPr>
                <w:rFonts w:ascii="Tahoma" w:hAnsi="Tahoma" w:cs="Tahoma"/>
                <w:sz w:val="20"/>
                <w:szCs w:val="20"/>
              </w:rPr>
              <w:t>OH</w:t>
            </w:r>
            <w:r w:rsidR="00FF5C4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53ADD">
              <w:rPr>
                <w:rFonts w:ascii="Tahoma" w:hAnsi="Tahoma" w:cs="Tahoma"/>
                <w:sz w:val="20"/>
                <w:szCs w:val="20"/>
              </w:rPr>
              <w:t>Molecular Wt: 94.11 Melting point: 40°C±2Purity: 99.5%)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500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gms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Bottle pack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Rate per 500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gms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E-MERK / QUALIGEN / RANBAXY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Lens paper ( books of 100 leaves)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( 9 cm x 14.5 cm)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tabs>
                <w:tab w:val="center" w:pos="2052"/>
              </w:tabs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book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tabs>
                <w:tab w:val="center" w:pos="2052"/>
              </w:tabs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Soft, oil absorbable </w:t>
            </w:r>
          </w:p>
        </w:tc>
      </w:tr>
      <w:tr w:rsidR="00861015" w:rsidRPr="00D53ADD" w:rsidTr="00FF5C41">
        <w:trPr>
          <w:trHeight w:val="678"/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Slide </w:t>
            </w:r>
            <w:smartTag w:uri="urn:schemas-microsoft-com:office:smarttags" w:element="address">
              <w:smartTag w:uri="urn:schemas-microsoft-com:office:smarttags" w:element="Street">
                <w:r w:rsidRPr="00D53ADD">
                  <w:rPr>
                    <w:rFonts w:ascii="Tahoma" w:hAnsi="Tahoma" w:cs="Tahoma"/>
                    <w:sz w:val="20"/>
                    <w:szCs w:val="20"/>
                  </w:rPr>
                  <w:t>box</w:t>
                </w:r>
              </w:smartTag>
              <w:r w:rsidRPr="00D53ADD">
                <w:rPr>
                  <w:rFonts w:ascii="Tahoma" w:hAnsi="Tahoma" w:cs="Tahoma"/>
                  <w:sz w:val="20"/>
                  <w:szCs w:val="20"/>
                </w:rPr>
                <w:t xml:space="preserve"> 100</w:t>
              </w:r>
            </w:smartTag>
            <w:r w:rsidRPr="00D53ADD">
              <w:rPr>
                <w:rFonts w:ascii="Tahoma" w:hAnsi="Tahoma" w:cs="Tahoma"/>
                <w:sz w:val="20"/>
                <w:szCs w:val="20"/>
              </w:rPr>
              <w:t xml:space="preserve"> slide capacity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Per 6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Pcs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Pc.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Tarson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CB3D10">
              <w:rPr>
                <w:rFonts w:ascii="Tahoma" w:hAnsi="Tahoma" w:cs="Tahoma"/>
                <w:sz w:val="20"/>
                <w:szCs w:val="20"/>
              </w:rPr>
              <w:t xml:space="preserve">Slide box </w:t>
            </w:r>
            <w:r w:rsidRPr="00CB3D10">
              <w:rPr>
                <w:rFonts w:ascii="Tahoma" w:hAnsi="Tahoma" w:cs="Tahoma"/>
                <w:sz w:val="20"/>
                <w:szCs w:val="20"/>
              </w:rPr>
              <w:tab/>
              <w:t>25 slide capacity</w:t>
            </w:r>
            <w:r w:rsidRPr="00CB3D10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Rate per pc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tarson</w:t>
            </w:r>
            <w:proofErr w:type="spellEnd"/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Staining slide Rack (plastic made) 15 inch x 12 inch x 3 ½ inch.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Per Pc.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Pc.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Locally made</w:t>
            </w:r>
          </w:p>
        </w:tc>
      </w:tr>
      <w:tr w:rsidR="00861015" w:rsidRPr="00D53ADD" w:rsidTr="00FF5C41">
        <w:trPr>
          <w:trHeight w:val="592"/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Heating wire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1500 watt good quality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Per Pc.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Pc.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Locally made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Funnel plastic 62 mm in diameter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Per Pc.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Pc.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Locally made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Drop Bottle 500 ml with long neck 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6 pieces box 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6 Pc. box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Tarson</w:t>
            </w:r>
            <w:proofErr w:type="spellEnd"/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Drop Bottle 100 ml with beak mouth. 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6 pieces box 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6 Pc. box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Tarson</w:t>
            </w:r>
            <w:proofErr w:type="spellEnd"/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Glass rods solid – 20 inch long 4 mm diameter 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1 pieces 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Pc.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Locally made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Silica Gel 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Kg.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Tissue paper roll ( White) 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Size 2 ply wt. 200 gm length 100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cms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100 roll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Local made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Distilled Water 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5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ltr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>. jar (white jar)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Jar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Branded and non-ionized. </w:t>
            </w:r>
          </w:p>
        </w:tc>
      </w:tr>
      <w:tr w:rsidR="00861015" w:rsidRPr="00D53ADD" w:rsidTr="00FF5C41">
        <w:trPr>
          <w:trHeight w:val="574"/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Apron (size 42 &amp; 44 half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sleves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>) pure cotton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white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Per Pc.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Pc.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Good Quality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Phenyl (with 40%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Phenolic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compound or Coal Tar)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5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Ltrs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>. jar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jar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Ben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D53ADD">
              <w:rPr>
                <w:rFonts w:ascii="Tahoma" w:hAnsi="Tahoma" w:cs="Tahoma"/>
                <w:sz w:val="20"/>
                <w:szCs w:val="20"/>
              </w:rPr>
              <w:t>al Chemical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Storage Glass bottle 1000 ml. capacity with screw cap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Per Pc.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Pc.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Locally made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Glass  funnel 4 inch diameter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Rate per pc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Borosil</w:t>
            </w:r>
            <w:proofErr w:type="spellEnd"/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CB3D10"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 xml:space="preserve">lass funnel 2.5  inch diameter </w:t>
            </w:r>
            <w:r w:rsidRPr="00CB3D10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Rate per pc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borosil</w:t>
            </w:r>
            <w:proofErr w:type="spellEnd"/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CB3D10">
              <w:rPr>
                <w:rFonts w:ascii="Tahoma" w:hAnsi="Tahoma" w:cs="Tahoma"/>
                <w:sz w:val="20"/>
                <w:szCs w:val="20"/>
              </w:rPr>
              <w:t>Glass beaker 250 ml</w:t>
            </w:r>
          </w:p>
        </w:tc>
        <w:tc>
          <w:tcPr>
            <w:tcW w:w="1341" w:type="dxa"/>
          </w:tcPr>
          <w:p w:rsidR="00861015" w:rsidRPr="00AD10F5" w:rsidRDefault="00861015" w:rsidP="00637133"/>
        </w:tc>
        <w:tc>
          <w:tcPr>
            <w:tcW w:w="1591" w:type="dxa"/>
          </w:tcPr>
          <w:p w:rsidR="00861015" w:rsidRPr="00AD10F5" w:rsidRDefault="00861015" w:rsidP="00637133">
            <w:r w:rsidRPr="00AD10F5">
              <w:t>Rate per pc</w:t>
            </w:r>
          </w:p>
        </w:tc>
        <w:tc>
          <w:tcPr>
            <w:tcW w:w="1534" w:type="dxa"/>
          </w:tcPr>
          <w:p w:rsidR="00861015" w:rsidRDefault="00861015" w:rsidP="00637133">
            <w:proofErr w:type="spellStart"/>
            <w:r w:rsidRPr="00AD10F5">
              <w:t>borosil</w:t>
            </w:r>
            <w:proofErr w:type="spellEnd"/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Glass measuring cylinder 500 ml</w:t>
            </w:r>
            <w:r w:rsidRPr="00CB3D10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</w:tcPr>
          <w:p w:rsidR="00861015" w:rsidRPr="00B41A10" w:rsidRDefault="00861015" w:rsidP="00637133"/>
        </w:tc>
        <w:tc>
          <w:tcPr>
            <w:tcW w:w="1591" w:type="dxa"/>
          </w:tcPr>
          <w:p w:rsidR="00861015" w:rsidRPr="00B41A10" w:rsidRDefault="00861015" w:rsidP="00637133">
            <w:r w:rsidRPr="00B41A10">
              <w:t>Rate per pc</w:t>
            </w:r>
          </w:p>
        </w:tc>
        <w:tc>
          <w:tcPr>
            <w:tcW w:w="1534" w:type="dxa"/>
          </w:tcPr>
          <w:p w:rsidR="00861015" w:rsidRDefault="00861015" w:rsidP="00637133">
            <w:proofErr w:type="spellStart"/>
            <w:r w:rsidRPr="00B41A10">
              <w:t>borosil</w:t>
            </w:r>
            <w:proofErr w:type="spellEnd"/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Envelop (Big White)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lastRenderedPageBreak/>
              <w:t xml:space="preserve">Rate per 100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FF5C41">
        <w:trPr>
          <w:trHeight w:val="645"/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32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Envelop (Small Brown)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Rate per 100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FF5C41">
        <w:trPr>
          <w:trHeight w:val="658"/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Soap (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Dettol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Lequid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Pouch)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>Rate per 100 Pouch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FF5C41">
        <w:trPr>
          <w:trHeight w:val="666"/>
          <w:jc w:val="center"/>
        </w:trPr>
        <w:tc>
          <w:tcPr>
            <w:tcW w:w="540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  <w:r w:rsidRPr="00D53ADD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Adhesive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lebel</w:t>
            </w:r>
            <w:proofErr w:type="spellEnd"/>
            <w:r w:rsidRPr="00D53ADD">
              <w:rPr>
                <w:rFonts w:ascii="Tahoma" w:hAnsi="Tahoma" w:cs="Tahoma"/>
                <w:sz w:val="20"/>
                <w:szCs w:val="20"/>
              </w:rPr>
              <w:t xml:space="preserve"> for Sputum Container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Per 100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Pcs</w:t>
            </w:r>
            <w:proofErr w:type="spellEnd"/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D53ADD">
              <w:rPr>
                <w:rFonts w:ascii="Tahoma" w:hAnsi="Tahoma" w:cs="Tahoma"/>
                <w:sz w:val="20"/>
                <w:szCs w:val="20"/>
              </w:rPr>
              <w:t xml:space="preserve">Rate per 100 </w:t>
            </w:r>
            <w:proofErr w:type="spellStart"/>
            <w:r w:rsidRPr="00D53ADD">
              <w:rPr>
                <w:rFonts w:ascii="Tahoma" w:hAnsi="Tahoma" w:cs="Tahoma"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CB3D10">
              <w:rPr>
                <w:rFonts w:ascii="Tahoma" w:hAnsi="Tahoma" w:cs="Tahoma"/>
                <w:sz w:val="20"/>
                <w:szCs w:val="20"/>
              </w:rPr>
              <w:t xml:space="preserve">Glass Round Bottom heat </w:t>
            </w:r>
            <w:r>
              <w:rPr>
                <w:rFonts w:ascii="Tahoma" w:hAnsi="Tahoma" w:cs="Tahoma"/>
                <w:sz w:val="20"/>
                <w:szCs w:val="20"/>
              </w:rPr>
              <w:t>resistant Flasks 1lit</w:t>
            </w:r>
          </w:p>
        </w:tc>
        <w:tc>
          <w:tcPr>
            <w:tcW w:w="1341" w:type="dxa"/>
          </w:tcPr>
          <w:p w:rsidR="00861015" w:rsidRPr="00CE68DF" w:rsidRDefault="00861015" w:rsidP="00637133"/>
        </w:tc>
        <w:tc>
          <w:tcPr>
            <w:tcW w:w="1591" w:type="dxa"/>
          </w:tcPr>
          <w:p w:rsidR="00861015" w:rsidRPr="00CE68DF" w:rsidRDefault="00861015" w:rsidP="00637133">
            <w:r w:rsidRPr="00CE68DF">
              <w:t>Rate per pc</w:t>
            </w:r>
          </w:p>
        </w:tc>
        <w:tc>
          <w:tcPr>
            <w:tcW w:w="1534" w:type="dxa"/>
          </w:tcPr>
          <w:p w:rsidR="00861015" w:rsidRDefault="00861015" w:rsidP="00637133">
            <w:proofErr w:type="spellStart"/>
            <w:r w:rsidRPr="00CE68DF">
              <w:t>borosil</w:t>
            </w:r>
            <w:proofErr w:type="spellEnd"/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4741" w:type="dxa"/>
            <w:vAlign w:val="center"/>
          </w:tcPr>
          <w:p w:rsidR="00861015" w:rsidRPr="00CB3D10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F3F66">
              <w:rPr>
                <w:rFonts w:ascii="Tahoma" w:hAnsi="Tahoma" w:cs="Tahoma"/>
                <w:sz w:val="20"/>
                <w:szCs w:val="20"/>
              </w:rPr>
              <w:t xml:space="preserve">Glass Round Bottom </w:t>
            </w:r>
            <w:r>
              <w:rPr>
                <w:rFonts w:ascii="Tahoma" w:hAnsi="Tahoma" w:cs="Tahoma"/>
                <w:sz w:val="20"/>
                <w:szCs w:val="20"/>
              </w:rPr>
              <w:t>heat resistant Flasks 5lit</w:t>
            </w:r>
            <w:r w:rsidRPr="006F3F66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</w:tcPr>
          <w:p w:rsidR="00861015" w:rsidRPr="00CE4D79" w:rsidRDefault="00861015" w:rsidP="00637133"/>
        </w:tc>
        <w:tc>
          <w:tcPr>
            <w:tcW w:w="1591" w:type="dxa"/>
          </w:tcPr>
          <w:p w:rsidR="00861015" w:rsidRPr="00CE4D79" w:rsidRDefault="00861015" w:rsidP="00637133">
            <w:r w:rsidRPr="00CE4D79">
              <w:t>Rate per pc</w:t>
            </w:r>
          </w:p>
        </w:tc>
        <w:tc>
          <w:tcPr>
            <w:tcW w:w="1534" w:type="dxa"/>
          </w:tcPr>
          <w:p w:rsidR="00861015" w:rsidRDefault="00861015" w:rsidP="00637133">
            <w:proofErr w:type="spellStart"/>
            <w:r w:rsidRPr="00CE4D79">
              <w:t>borosil</w:t>
            </w:r>
            <w:proofErr w:type="spellEnd"/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4741" w:type="dxa"/>
            <w:vAlign w:val="center"/>
          </w:tcPr>
          <w:p w:rsidR="00861015" w:rsidRPr="006F3F66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F3F66">
              <w:rPr>
                <w:rFonts w:ascii="Tahoma" w:hAnsi="Tahoma" w:cs="Tahoma"/>
                <w:sz w:val="20"/>
                <w:szCs w:val="20"/>
              </w:rPr>
              <w:t>Glass Round Bottom heat resistant Flasks 3l</w:t>
            </w:r>
            <w:r>
              <w:rPr>
                <w:rFonts w:ascii="Tahoma" w:hAnsi="Tahoma" w:cs="Tahoma"/>
                <w:sz w:val="20"/>
                <w:szCs w:val="20"/>
              </w:rPr>
              <w:t>it</w:t>
            </w:r>
          </w:p>
        </w:tc>
        <w:tc>
          <w:tcPr>
            <w:tcW w:w="1341" w:type="dxa"/>
          </w:tcPr>
          <w:p w:rsidR="00861015" w:rsidRPr="00CE4D79" w:rsidRDefault="00861015" w:rsidP="00637133"/>
        </w:tc>
        <w:tc>
          <w:tcPr>
            <w:tcW w:w="1591" w:type="dxa"/>
          </w:tcPr>
          <w:p w:rsidR="00861015" w:rsidRPr="00CE4D79" w:rsidRDefault="00861015" w:rsidP="00637133">
            <w:r w:rsidRPr="00CE4D79">
              <w:t>Rate per pc</w:t>
            </w:r>
          </w:p>
        </w:tc>
        <w:tc>
          <w:tcPr>
            <w:tcW w:w="1534" w:type="dxa"/>
          </w:tcPr>
          <w:p w:rsidR="00861015" w:rsidRDefault="00861015" w:rsidP="00637133">
            <w:proofErr w:type="spellStart"/>
            <w:r w:rsidRPr="00CE4D79">
              <w:t>borosil</w:t>
            </w:r>
            <w:proofErr w:type="spellEnd"/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4741" w:type="dxa"/>
            <w:vAlign w:val="center"/>
          </w:tcPr>
          <w:p w:rsidR="00861015" w:rsidRPr="006F3F66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Spirit lamp, 100 ml capacity, </w:t>
            </w:r>
            <w:r w:rsidRPr="006F3F66">
              <w:rPr>
                <w:rFonts w:ascii="Tahoma" w:hAnsi="Tahoma" w:cs="Tahoma"/>
                <w:sz w:val="20"/>
                <w:szCs w:val="20"/>
              </w:rPr>
              <w:t>good quality steal with screw cap also made of stee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Rate per pc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B3D10">
              <w:rPr>
                <w:rFonts w:ascii="Tahoma" w:hAnsi="Tahoma" w:cs="Tahoma"/>
                <w:sz w:val="20"/>
                <w:szCs w:val="20"/>
              </w:rPr>
              <w:t>Forcep</w:t>
            </w:r>
            <w:proofErr w:type="spellEnd"/>
            <w:r w:rsidRPr="00CB3D1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3D10">
              <w:rPr>
                <w:rFonts w:ascii="Tahoma" w:hAnsi="Tahoma" w:cs="Tahoma"/>
                <w:sz w:val="20"/>
                <w:szCs w:val="20"/>
              </w:rPr>
              <w:tab/>
              <w:t>go</w:t>
            </w:r>
            <w:r>
              <w:rPr>
                <w:rFonts w:ascii="Tahoma" w:hAnsi="Tahoma" w:cs="Tahoma"/>
                <w:sz w:val="20"/>
                <w:szCs w:val="20"/>
              </w:rPr>
              <w:t>od quality</w:t>
            </w:r>
            <w:r w:rsidRPr="00CB3D10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</w:tcPr>
          <w:p w:rsidR="00861015" w:rsidRPr="00CB540E" w:rsidRDefault="00861015" w:rsidP="00637133"/>
        </w:tc>
        <w:tc>
          <w:tcPr>
            <w:tcW w:w="1591" w:type="dxa"/>
          </w:tcPr>
          <w:p w:rsidR="00861015" w:rsidRPr="00CB540E" w:rsidRDefault="00861015" w:rsidP="00637133">
            <w:r w:rsidRPr="00CB540E">
              <w:t>Rate per pc</w:t>
            </w:r>
          </w:p>
        </w:tc>
        <w:tc>
          <w:tcPr>
            <w:tcW w:w="1534" w:type="dxa"/>
          </w:tcPr>
          <w:p w:rsidR="00861015" w:rsidRDefault="00861015" w:rsidP="00637133"/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F3F66">
              <w:rPr>
                <w:rFonts w:ascii="Tahoma" w:hAnsi="Tahoma" w:cs="Tahoma"/>
                <w:sz w:val="20"/>
                <w:szCs w:val="20"/>
              </w:rPr>
              <w:t>"Sputum container carrier"</w:t>
            </w:r>
            <w:r w:rsidRPr="006F3F66">
              <w:rPr>
                <w:rFonts w:ascii="Tahoma" w:hAnsi="Tahoma" w:cs="Tahoma"/>
                <w:sz w:val="20"/>
                <w:szCs w:val="20"/>
              </w:rPr>
              <w:tab/>
              <w:t>go</w:t>
            </w:r>
            <w:r>
              <w:rPr>
                <w:rFonts w:ascii="Tahoma" w:hAnsi="Tahoma" w:cs="Tahoma"/>
                <w:sz w:val="20"/>
                <w:szCs w:val="20"/>
              </w:rPr>
              <w:t xml:space="preserve">od quality </w:t>
            </w:r>
            <w:r w:rsidRPr="006F3F66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</w:tcPr>
          <w:p w:rsidR="00861015" w:rsidRPr="00E012F9" w:rsidRDefault="00861015" w:rsidP="00637133"/>
        </w:tc>
        <w:tc>
          <w:tcPr>
            <w:tcW w:w="1591" w:type="dxa"/>
          </w:tcPr>
          <w:p w:rsidR="00861015" w:rsidRPr="00E012F9" w:rsidRDefault="00861015" w:rsidP="00637133">
            <w:r w:rsidRPr="00E012F9">
              <w:t>Rate per pc</w:t>
            </w:r>
          </w:p>
        </w:tc>
        <w:tc>
          <w:tcPr>
            <w:tcW w:w="1534" w:type="dxa"/>
          </w:tcPr>
          <w:p w:rsidR="00861015" w:rsidRDefault="00861015" w:rsidP="00637133"/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Glass jar 3 lit </w:t>
            </w:r>
            <w:r w:rsidRPr="006F3F66">
              <w:rPr>
                <w:rFonts w:ascii="Tahoma" w:hAnsi="Tahoma" w:cs="Tahoma"/>
                <w:sz w:val="20"/>
                <w:szCs w:val="20"/>
              </w:rPr>
              <w:t>good quality wide mouth</w:t>
            </w:r>
          </w:p>
        </w:tc>
        <w:tc>
          <w:tcPr>
            <w:tcW w:w="1341" w:type="dxa"/>
          </w:tcPr>
          <w:p w:rsidR="00861015" w:rsidRPr="008E5532" w:rsidRDefault="00861015" w:rsidP="00637133"/>
        </w:tc>
        <w:tc>
          <w:tcPr>
            <w:tcW w:w="1591" w:type="dxa"/>
          </w:tcPr>
          <w:p w:rsidR="00861015" w:rsidRPr="008E5532" w:rsidRDefault="00861015" w:rsidP="00637133">
            <w:r w:rsidRPr="008E5532">
              <w:t>Rate per pc</w:t>
            </w:r>
          </w:p>
        </w:tc>
        <w:tc>
          <w:tcPr>
            <w:tcW w:w="1534" w:type="dxa"/>
          </w:tcPr>
          <w:p w:rsidR="00861015" w:rsidRDefault="00861015" w:rsidP="00637133">
            <w:proofErr w:type="spellStart"/>
            <w:r>
              <w:t>borosil</w:t>
            </w:r>
            <w:proofErr w:type="spellEnd"/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4741" w:type="dxa"/>
            <w:vAlign w:val="center"/>
          </w:tcPr>
          <w:p w:rsidR="00861015" w:rsidRPr="00D53ADD" w:rsidRDefault="00FF5C41" w:rsidP="00FF5C4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Thermocol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Box,</w:t>
            </w:r>
            <w:r w:rsidR="00861015" w:rsidRPr="006F3F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61015" w:rsidRPr="006F3F66">
              <w:rPr>
                <w:rFonts w:ascii="Tahoma" w:hAnsi="Tahoma" w:cs="Tahoma"/>
                <w:sz w:val="20"/>
                <w:szCs w:val="20"/>
              </w:rPr>
              <w:tab/>
              <w:t xml:space="preserve">200x 165x155 mm inside having weight 155 </w:t>
            </w:r>
            <w:proofErr w:type="spellStart"/>
            <w:r w:rsidR="00861015" w:rsidRPr="006F3F66">
              <w:rPr>
                <w:rFonts w:ascii="Tahoma" w:hAnsi="Tahoma" w:cs="Tahoma"/>
                <w:sz w:val="20"/>
                <w:szCs w:val="20"/>
              </w:rPr>
              <w:t>gms</w:t>
            </w:r>
            <w:proofErr w:type="spellEnd"/>
            <w:r w:rsidR="00861015" w:rsidRPr="006F3F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861015" w:rsidRPr="006F3F66">
              <w:rPr>
                <w:rFonts w:ascii="Tahoma" w:hAnsi="Tahoma" w:cs="Tahoma"/>
                <w:sz w:val="20"/>
                <w:szCs w:val="20"/>
              </w:rPr>
              <w:t>apprx</w:t>
            </w:r>
            <w:proofErr w:type="spellEnd"/>
            <w:r w:rsidR="00861015" w:rsidRPr="006F3F66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F3F66">
              <w:rPr>
                <w:rFonts w:ascii="Tahoma" w:hAnsi="Tahoma" w:cs="Tahoma"/>
                <w:sz w:val="20"/>
                <w:szCs w:val="20"/>
              </w:rPr>
              <w:t xml:space="preserve">Rate per </w:t>
            </w:r>
            <w:proofErr w:type="spellStart"/>
            <w:r w:rsidRPr="006F3F66">
              <w:rPr>
                <w:rFonts w:ascii="Tahoma" w:hAnsi="Tahoma" w:cs="Tahoma"/>
                <w:sz w:val="20"/>
                <w:szCs w:val="20"/>
              </w:rPr>
              <w:t>Pcs</w:t>
            </w:r>
            <w:proofErr w:type="spellEnd"/>
            <w:r w:rsidRPr="006F3F66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6F3F66">
              <w:rPr>
                <w:rFonts w:ascii="Tahoma" w:hAnsi="Tahoma" w:cs="Tahoma"/>
                <w:sz w:val="20"/>
                <w:szCs w:val="20"/>
              </w:rPr>
              <w:t xml:space="preserve">Centrifuge tube </w:t>
            </w:r>
            <w:r w:rsidRPr="006F3F66">
              <w:rPr>
                <w:rFonts w:ascii="Tahoma" w:hAnsi="Tahoma" w:cs="Tahoma"/>
                <w:sz w:val="20"/>
                <w:szCs w:val="20"/>
              </w:rPr>
              <w:tab/>
              <w:t>"uni</w:t>
            </w:r>
            <w:r w:rsidR="00FF5C41">
              <w:rPr>
                <w:rFonts w:ascii="Tahoma" w:hAnsi="Tahoma" w:cs="Tahoma"/>
                <w:sz w:val="20"/>
                <w:szCs w:val="20"/>
              </w:rPr>
              <w:t xml:space="preserve">versal container with screw cap, </w:t>
            </w:r>
            <w:r w:rsidRPr="006F3F66">
              <w:rPr>
                <w:rFonts w:ascii="Tahoma" w:hAnsi="Tahoma" w:cs="Tahoma"/>
                <w:sz w:val="20"/>
                <w:szCs w:val="20"/>
              </w:rPr>
              <w:t xml:space="preserve">50 ml capacity </w:t>
            </w:r>
            <w:proofErr w:type="spellStart"/>
            <w:r w:rsidRPr="006F3F66">
              <w:rPr>
                <w:rFonts w:ascii="Tahoma" w:hAnsi="Tahoma" w:cs="Tahoma"/>
                <w:sz w:val="20"/>
                <w:szCs w:val="20"/>
              </w:rPr>
              <w:t>sterilised</w:t>
            </w:r>
            <w:proofErr w:type="spellEnd"/>
            <w:r w:rsidRPr="006F3F66">
              <w:rPr>
                <w:rFonts w:ascii="Tahoma" w:hAnsi="Tahoma" w:cs="Tahoma"/>
                <w:sz w:val="20"/>
                <w:szCs w:val="20"/>
              </w:rPr>
              <w:t xml:space="preserve"> good quality material </w:t>
            </w:r>
            <w:proofErr w:type="spellStart"/>
            <w:r w:rsidRPr="006F3F66">
              <w:rPr>
                <w:rFonts w:ascii="Tahoma" w:hAnsi="Tahoma" w:cs="Tahoma"/>
                <w:sz w:val="20"/>
                <w:szCs w:val="20"/>
              </w:rPr>
              <w:t>polypropylene,bottom</w:t>
            </w:r>
            <w:proofErr w:type="spellEnd"/>
            <w:r w:rsidRPr="006F3F66">
              <w:rPr>
                <w:rFonts w:ascii="Tahoma" w:hAnsi="Tahoma" w:cs="Tahoma"/>
                <w:sz w:val="20"/>
                <w:szCs w:val="20"/>
              </w:rPr>
              <w:t xml:space="preserve"> conical, non self standing, outer diameter  29.1 mm, length 114.4 mm, make wide, top threaded, maximum RCF 15500 </w:t>
            </w:r>
            <w:proofErr w:type="spellStart"/>
            <w:r w:rsidRPr="006F3F66">
              <w:rPr>
                <w:rFonts w:ascii="Tahoma" w:hAnsi="Tahoma" w:cs="Tahoma"/>
                <w:sz w:val="20"/>
                <w:szCs w:val="20"/>
              </w:rPr>
              <w:t>xg</w:t>
            </w:r>
            <w:proofErr w:type="spellEnd"/>
            <w:r w:rsidRPr="006F3F66">
              <w:rPr>
                <w:rFonts w:ascii="Tahoma" w:hAnsi="Tahoma" w:cs="Tahoma"/>
                <w:sz w:val="20"/>
                <w:szCs w:val="20"/>
              </w:rPr>
              <w:t>, graduated 5-50 ml with an interval of 2.5 mm,</w:t>
            </w:r>
            <w:r w:rsidR="00FF5C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F3F66">
              <w:rPr>
                <w:rFonts w:ascii="Tahoma" w:hAnsi="Tahoma" w:cs="Tahoma"/>
                <w:sz w:val="20"/>
                <w:szCs w:val="20"/>
              </w:rPr>
              <w:t xml:space="preserve"> color clear, cap style plug </w:t>
            </w:r>
            <w:proofErr w:type="spellStart"/>
            <w:r w:rsidRPr="006F3F66">
              <w:rPr>
                <w:rFonts w:ascii="Tahoma" w:hAnsi="Tahoma" w:cs="Tahoma"/>
                <w:sz w:val="20"/>
                <w:szCs w:val="20"/>
              </w:rPr>
              <w:t>seal,cap</w:t>
            </w:r>
            <w:proofErr w:type="spellEnd"/>
            <w:r w:rsidRPr="006F3F66">
              <w:rPr>
                <w:rFonts w:ascii="Tahoma" w:hAnsi="Tahoma" w:cs="Tahoma"/>
                <w:sz w:val="20"/>
                <w:szCs w:val="20"/>
              </w:rPr>
              <w:t xml:space="preserve"> material high </w:t>
            </w:r>
            <w:proofErr w:type="spellStart"/>
            <w:r w:rsidRPr="006F3F66">
              <w:rPr>
                <w:rFonts w:ascii="Tahoma" w:hAnsi="Tahoma" w:cs="Tahoma"/>
                <w:sz w:val="20"/>
                <w:szCs w:val="20"/>
              </w:rPr>
              <w:t>densitypolyethelene</w:t>
            </w:r>
            <w:proofErr w:type="spellEnd"/>
            <w:r w:rsidRPr="006F3F66">
              <w:rPr>
                <w:rFonts w:ascii="Tahoma" w:hAnsi="Tahoma" w:cs="Tahoma"/>
                <w:sz w:val="20"/>
                <w:szCs w:val="20"/>
              </w:rPr>
              <w:t>, cap diameter 35.2 mm, "</w:t>
            </w:r>
            <w:r w:rsidRPr="006F3F66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F3F66">
              <w:rPr>
                <w:rFonts w:ascii="Tahoma" w:hAnsi="Tahoma" w:cs="Tahoma"/>
                <w:sz w:val="20"/>
                <w:szCs w:val="20"/>
              </w:rPr>
              <w:t>25 pc in a pack</w:t>
            </w:r>
          </w:p>
        </w:tc>
        <w:tc>
          <w:tcPr>
            <w:tcW w:w="1591" w:type="dxa"/>
          </w:tcPr>
          <w:p w:rsidR="00FF5C41" w:rsidRDefault="00FF5C41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F5C41" w:rsidRDefault="00FF5C41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F3F66">
              <w:rPr>
                <w:rFonts w:ascii="Tahoma" w:hAnsi="Tahoma" w:cs="Tahoma"/>
                <w:sz w:val="20"/>
                <w:szCs w:val="20"/>
              </w:rPr>
              <w:t xml:space="preserve">rate per </w:t>
            </w:r>
            <w:proofErr w:type="spellStart"/>
            <w:r w:rsidRPr="006F3F66">
              <w:rPr>
                <w:rFonts w:ascii="Tahoma" w:hAnsi="Tahoma" w:cs="Tahoma"/>
                <w:sz w:val="20"/>
                <w:szCs w:val="20"/>
              </w:rPr>
              <w:t>pcs</w:t>
            </w:r>
            <w:proofErr w:type="spellEnd"/>
            <w:r w:rsidRPr="006F3F66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Zipper packet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  <w:t>7 "x 5 " good quality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100 pc in a pack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rate per pack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Zipper packet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  <w:t>10"x 8" good quality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100 pc in a pack</w:t>
            </w: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rate per pack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C2CAB">
              <w:rPr>
                <w:rFonts w:ascii="Tahoma" w:hAnsi="Tahoma" w:cs="Tahoma"/>
                <w:sz w:val="20"/>
                <w:szCs w:val="20"/>
              </w:rPr>
              <w:t>Parafilm</w:t>
            </w:r>
            <w:proofErr w:type="spellEnd"/>
            <w:r w:rsidRPr="006C2C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5C41">
              <w:rPr>
                <w:rFonts w:ascii="Tahoma" w:hAnsi="Tahoma" w:cs="Tahoma"/>
                <w:sz w:val="20"/>
                <w:szCs w:val="20"/>
              </w:rPr>
              <w:t>---</w:t>
            </w:r>
            <w:r w:rsidRPr="006C2CAB">
              <w:rPr>
                <w:rFonts w:ascii="Tahoma" w:hAnsi="Tahoma" w:cs="Tahoma"/>
                <w:sz w:val="20"/>
                <w:szCs w:val="20"/>
              </w:rPr>
              <w:t xml:space="preserve">"laboratory film tape 2inch width 250 ft </w:t>
            </w:r>
            <w:proofErr w:type="spellStart"/>
            <w:r w:rsidRPr="006C2CAB">
              <w:rPr>
                <w:rFonts w:ascii="Tahoma" w:hAnsi="Tahoma" w:cs="Tahoma"/>
                <w:sz w:val="20"/>
                <w:szCs w:val="20"/>
              </w:rPr>
              <w:t>lenghth</w:t>
            </w:r>
            <w:proofErr w:type="spellEnd"/>
            <w:r w:rsidRPr="006C2CAB">
              <w:rPr>
                <w:rFonts w:ascii="Tahoma" w:hAnsi="Tahoma" w:cs="Tahoma"/>
                <w:sz w:val="20"/>
                <w:szCs w:val="20"/>
              </w:rPr>
              <w:t xml:space="preserve"> roll , flexible, </w:t>
            </w:r>
            <w:proofErr w:type="spellStart"/>
            <w:r w:rsidRPr="006C2CAB">
              <w:rPr>
                <w:rFonts w:ascii="Tahoma" w:hAnsi="Tahoma" w:cs="Tahoma"/>
                <w:sz w:val="20"/>
                <w:szCs w:val="20"/>
              </w:rPr>
              <w:t>mouldable</w:t>
            </w:r>
            <w:proofErr w:type="spellEnd"/>
            <w:r w:rsidRPr="006C2CAB">
              <w:rPr>
                <w:rFonts w:ascii="Tahoma" w:hAnsi="Tahoma" w:cs="Tahoma"/>
                <w:sz w:val="20"/>
                <w:szCs w:val="20"/>
              </w:rPr>
              <w:t>, moisture resistant, se</w:t>
            </w:r>
            <w:r>
              <w:rPr>
                <w:rFonts w:ascii="Tahoma" w:hAnsi="Tahoma" w:cs="Tahoma"/>
                <w:sz w:val="20"/>
                <w:szCs w:val="20"/>
              </w:rPr>
              <w:t xml:space="preserve">mi transparent, good quality, 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rate per 250 ft roll"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4741" w:type="dxa"/>
            <w:vAlign w:val="center"/>
          </w:tcPr>
          <w:p w:rsidR="00861015" w:rsidRPr="00D53ADD" w:rsidRDefault="00FF5C41" w:rsidP="00FF5C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colored rubber band </w:t>
            </w:r>
            <w:r w:rsidR="00861015" w:rsidRPr="006C2CAB">
              <w:rPr>
                <w:rFonts w:ascii="Tahoma" w:hAnsi="Tahoma" w:cs="Tahoma"/>
                <w:sz w:val="20"/>
                <w:szCs w:val="20"/>
              </w:rPr>
              <w:t xml:space="preserve">good quality </w:t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rate per kg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Brown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cellotape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for sealing</w:t>
            </w:r>
            <w:r w:rsidRPr="006C2CAB">
              <w:rPr>
                <w:rFonts w:ascii="Tahoma" w:hAnsi="Tahoma" w:cs="Tahoma"/>
                <w:sz w:val="20"/>
                <w:szCs w:val="20"/>
              </w:rPr>
              <w:t xml:space="preserve">2inch wide roll of good quality 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rate per roll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N 95 mask</w:t>
            </w:r>
            <w:r w:rsidR="00FF5C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2CAB">
              <w:rPr>
                <w:rFonts w:ascii="Tahoma" w:hAnsi="Tahoma" w:cs="Tahoma"/>
                <w:sz w:val="20"/>
                <w:szCs w:val="20"/>
              </w:rPr>
              <w:t>good quality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 xml:space="preserve">Rate per </w:t>
            </w:r>
            <w:proofErr w:type="spellStart"/>
            <w:r w:rsidRPr="006C2CAB">
              <w:rPr>
                <w:rFonts w:ascii="Tahoma" w:hAnsi="Tahoma" w:cs="Tahoma"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Falcon tube holder</w:t>
            </w:r>
            <w:r w:rsidR="00FF5C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2CAB">
              <w:rPr>
                <w:rFonts w:ascii="Tahoma" w:hAnsi="Tahoma" w:cs="Tahoma"/>
                <w:sz w:val="20"/>
                <w:szCs w:val="20"/>
              </w:rPr>
              <w:t>plastic made good quality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 xml:space="preserve">rate per pc 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Plastic Tray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  <w:t>1’ x 1.5’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 xml:space="preserve">Rate per </w:t>
            </w:r>
            <w:proofErr w:type="spellStart"/>
            <w:r w:rsidRPr="006C2CAB">
              <w:rPr>
                <w:rFonts w:ascii="Tahoma" w:hAnsi="Tahoma" w:cs="Tahoma"/>
                <w:sz w:val="20"/>
                <w:szCs w:val="20"/>
              </w:rPr>
              <w:t>Pcs</w:t>
            </w:r>
            <w:proofErr w:type="spellEnd"/>
            <w:r w:rsidRPr="006C2CAB">
              <w:rPr>
                <w:rFonts w:ascii="Tahoma" w:hAnsi="Tahoma" w:cs="Tahoma"/>
                <w:sz w:val="20"/>
                <w:szCs w:val="20"/>
              </w:rPr>
              <w:lastRenderedPageBreak/>
              <w:tab/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52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Foot Operated Bucket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  <w:t xml:space="preserve">20 </w:t>
            </w:r>
            <w:proofErr w:type="spellStart"/>
            <w:r w:rsidRPr="006C2CAB">
              <w:rPr>
                <w:rFonts w:ascii="Tahoma" w:hAnsi="Tahoma" w:cs="Tahoma"/>
                <w:sz w:val="20"/>
                <w:szCs w:val="20"/>
              </w:rPr>
              <w:t>Ltrs</w:t>
            </w:r>
            <w:proofErr w:type="spellEnd"/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>capacity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Rate per Pc.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Microscope Bulb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  <w:t>6 Wt,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Rate per Pc.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Philips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Oil Immersion Lens (100x)</w:t>
            </w:r>
            <w:r w:rsidR="00FF5C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C2CAB">
              <w:rPr>
                <w:rFonts w:ascii="Tahoma" w:hAnsi="Tahoma" w:cs="Tahoma"/>
                <w:sz w:val="20"/>
                <w:szCs w:val="20"/>
              </w:rPr>
              <w:t>100 x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Rate per Pc.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C2CAB">
              <w:rPr>
                <w:rFonts w:ascii="Tahoma" w:hAnsi="Tahoma" w:cs="Tahoma"/>
                <w:sz w:val="20"/>
                <w:szCs w:val="20"/>
              </w:rPr>
              <w:t>Labomed</w:t>
            </w:r>
            <w:proofErr w:type="spellEnd"/>
            <w:r w:rsidRPr="006C2CAB">
              <w:rPr>
                <w:rFonts w:ascii="Tahoma" w:hAnsi="Tahoma" w:cs="Tahoma"/>
                <w:sz w:val="20"/>
                <w:szCs w:val="20"/>
              </w:rPr>
              <w:t>/MLW</w:t>
            </w: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FF5C41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>Duster cloth</w:t>
            </w:r>
            <w:r w:rsidR="00FF5C4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6C2CAB">
              <w:rPr>
                <w:rFonts w:ascii="Tahoma" w:hAnsi="Tahoma" w:cs="Tahoma"/>
                <w:sz w:val="20"/>
                <w:szCs w:val="20"/>
              </w:rPr>
              <w:t>1.5'' x 1.5'' good quality cotton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Rate per pc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47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C2CAB">
              <w:rPr>
                <w:rFonts w:ascii="Tahoma" w:hAnsi="Tahoma" w:cs="Tahoma"/>
                <w:sz w:val="20"/>
                <w:szCs w:val="20"/>
              </w:rPr>
              <w:t>Plasticin</w:t>
            </w:r>
            <w:proofErr w:type="spellEnd"/>
            <w:r w:rsidRPr="006C2CAB">
              <w:rPr>
                <w:rFonts w:ascii="Tahoma" w:hAnsi="Tahoma" w:cs="Tahoma"/>
                <w:sz w:val="20"/>
                <w:szCs w:val="20"/>
              </w:rPr>
              <w:tab/>
              <w:t>250 gm bar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Rate per bar 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61015" w:rsidRPr="00D53ADD" w:rsidTr="00861015">
        <w:trPr>
          <w:jc w:val="center"/>
        </w:trPr>
        <w:tc>
          <w:tcPr>
            <w:tcW w:w="540" w:type="dxa"/>
            <w:vAlign w:val="center"/>
          </w:tcPr>
          <w:p w:rsidR="00861015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4741" w:type="dxa"/>
            <w:vAlign w:val="center"/>
          </w:tcPr>
          <w:p w:rsidR="00861015" w:rsidRPr="006C2CAB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 w:rsidRPr="006C2CAB">
              <w:rPr>
                <w:rFonts w:ascii="Tahoma" w:hAnsi="Tahoma" w:cs="Tahoma"/>
                <w:sz w:val="20"/>
                <w:szCs w:val="20"/>
              </w:rPr>
              <w:t xml:space="preserve">Microscope cover 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  <w:t>plastic made good quality</w:t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  <w:r w:rsidRPr="006C2CAB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41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1" w:type="dxa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Rate per pc</w:t>
            </w:r>
          </w:p>
        </w:tc>
        <w:tc>
          <w:tcPr>
            <w:tcW w:w="1534" w:type="dxa"/>
            <w:vAlign w:val="center"/>
          </w:tcPr>
          <w:p w:rsidR="00861015" w:rsidRPr="00D53ADD" w:rsidRDefault="00861015" w:rsidP="006371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61015" w:rsidRPr="00F74C5E" w:rsidRDefault="00861015" w:rsidP="00861015">
      <w:pPr>
        <w:ind w:left="5040" w:firstLine="720"/>
        <w:rPr>
          <w:rFonts w:ascii="Book Antiqua" w:hAnsi="Book Antiqua" w:cs="Tahoma"/>
          <w:sz w:val="20"/>
          <w:szCs w:val="20"/>
        </w:rPr>
      </w:pPr>
    </w:p>
    <w:p w:rsidR="00861015" w:rsidRDefault="00861015" w:rsidP="00861015">
      <w:pPr>
        <w:rPr>
          <w:b/>
          <w:noProof/>
          <w:w w:val="150"/>
        </w:rPr>
      </w:pPr>
      <w:r w:rsidRPr="00F74C5E">
        <w:rPr>
          <w:sz w:val="20"/>
          <w:szCs w:val="20"/>
        </w:rPr>
        <w:t xml:space="preserve">           </w:t>
      </w:r>
      <w:r w:rsidRPr="00F74C5E">
        <w:rPr>
          <w:sz w:val="20"/>
          <w:szCs w:val="20"/>
        </w:rPr>
        <w:tab/>
      </w:r>
      <w:r w:rsidRPr="00F74C5E">
        <w:rPr>
          <w:sz w:val="20"/>
          <w:szCs w:val="20"/>
        </w:rPr>
        <w:tab/>
      </w:r>
      <w:r w:rsidRPr="00F74C5E">
        <w:rPr>
          <w:sz w:val="20"/>
          <w:szCs w:val="20"/>
        </w:rPr>
        <w:tab/>
      </w:r>
      <w:r w:rsidRPr="00F74C5E">
        <w:rPr>
          <w:sz w:val="20"/>
          <w:szCs w:val="20"/>
        </w:rPr>
        <w:tab/>
      </w:r>
      <w:r w:rsidRPr="00F74C5E">
        <w:rPr>
          <w:sz w:val="20"/>
          <w:szCs w:val="20"/>
        </w:rPr>
        <w:tab/>
        <w:t xml:space="preserve">               </w:t>
      </w:r>
    </w:p>
    <w:p w:rsidR="00861015" w:rsidRDefault="00861015" w:rsidP="00861015">
      <w:pPr>
        <w:rPr>
          <w:b/>
          <w:noProof/>
          <w:w w:val="150"/>
        </w:rPr>
      </w:pPr>
    </w:p>
    <w:p w:rsidR="00861015" w:rsidRDefault="00861015" w:rsidP="00FF5C41">
      <w:pPr>
        <w:spacing w:after="0"/>
        <w:ind w:left="5040"/>
      </w:pPr>
      <w:r>
        <w:t xml:space="preserve">                           </w:t>
      </w:r>
      <w:r w:rsidR="00FF5C41">
        <w:t xml:space="preserve">                      </w:t>
      </w:r>
      <w:r>
        <w:t xml:space="preserve">  Chief Medical Officer of Health</w:t>
      </w:r>
    </w:p>
    <w:p w:rsidR="00861015" w:rsidRDefault="00861015" w:rsidP="00FF5C41">
      <w:pPr>
        <w:spacing w:after="0"/>
        <w:jc w:val="center"/>
        <w:rPr>
          <w:b/>
          <w:noProof/>
          <w:w w:val="15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  <w:proofErr w:type="gramStart"/>
      <w:r>
        <w:t>South 24 Parganas District.</w:t>
      </w:r>
      <w:proofErr w:type="gramEnd"/>
    </w:p>
    <w:p w:rsidR="00263CE8" w:rsidRDefault="00263CE8"/>
    <w:sectPr w:rsidR="00263CE8" w:rsidSect="00FF5C41">
      <w:pgSz w:w="12240" w:h="15840"/>
      <w:pgMar w:top="340" w:right="340" w:bottom="113" w:left="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1015"/>
    <w:rsid w:val="00263CE8"/>
    <w:rsid w:val="00731E46"/>
    <w:rsid w:val="00736862"/>
    <w:rsid w:val="00861015"/>
    <w:rsid w:val="00FF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951</Words>
  <Characters>5423</Characters>
  <Application>Microsoft Office Word</Application>
  <DocSecurity>0</DocSecurity>
  <Lines>45</Lines>
  <Paragraphs>12</Paragraphs>
  <ScaleCrop>false</ScaleCrop>
  <Company> 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Cepheid</dc:creator>
  <cp:keywords/>
  <dc:description/>
  <cp:lastModifiedBy>SOUTH 24 PG</cp:lastModifiedBy>
  <cp:revision>5</cp:revision>
  <dcterms:created xsi:type="dcterms:W3CDTF">2014-10-20T06:46:00Z</dcterms:created>
  <dcterms:modified xsi:type="dcterms:W3CDTF">2014-10-20T07:21:00Z</dcterms:modified>
</cp:coreProperties>
</file>